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5C" w:rsidRPr="00305DD3" w:rsidRDefault="00305DD3" w:rsidP="00C558AC">
      <w:pPr>
        <w:pStyle w:val="Odstavecseseznamem"/>
        <w:rPr>
          <w:rFonts w:cstheme="minorHAnsi"/>
          <w:sz w:val="36"/>
          <w:szCs w:val="3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  <w:bookmarkStart w:id="0" w:name="_GoBack"/>
      <w:bookmarkEnd w:id="0"/>
      <w:r w:rsidRPr="00305DD3">
        <w:rPr>
          <w:rFonts w:cstheme="minorHAnsi"/>
          <w:sz w:val="36"/>
          <w:szCs w:val="36"/>
        </w:rPr>
        <w:t>3. M</w:t>
      </w:r>
    </w:p>
    <w:p w:rsidR="004A2508" w:rsidRDefault="004A2508" w:rsidP="004A2508">
      <w:pPr>
        <w:pStyle w:val="Odstavecseseznamem"/>
        <w:rPr>
          <w:rFonts w:cstheme="minorHAnsi"/>
        </w:rPr>
      </w:pPr>
    </w:p>
    <w:p w:rsidR="0052795C" w:rsidRPr="004A2508" w:rsidRDefault="0052795C" w:rsidP="004A2508">
      <w:pPr>
        <w:pStyle w:val="Odstavecseseznamem"/>
        <w:rPr>
          <w:rFonts w:cstheme="minorHAnsi"/>
        </w:rPr>
      </w:pPr>
    </w:p>
    <w:p w:rsidR="004A2508" w:rsidRPr="004A2508" w:rsidRDefault="004A2508" w:rsidP="004A2508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Z dřevěné krychle o hraně  </w:t>
      </w:r>
      <w:r>
        <w:rPr>
          <w:rFonts w:cstheme="minorHAnsi"/>
          <w:i/>
        </w:rPr>
        <w:t xml:space="preserve">a = 18 cm  </w:t>
      </w:r>
      <w:r>
        <w:rPr>
          <w:rFonts w:cstheme="minorHAnsi"/>
        </w:rPr>
        <w:t>vznikne opracováním koule o maximálním možném objemu.  Kolik  %  materiálu bude tvořit odpad?</w:t>
      </w:r>
    </w:p>
    <w:p w:rsidR="0052795C" w:rsidRDefault="0052795C" w:rsidP="00985174">
      <w:pPr>
        <w:pStyle w:val="Odstavecseseznamem"/>
        <w:rPr>
          <w:rFonts w:cstheme="minorHAnsi"/>
          <w:i/>
        </w:rPr>
      </w:pPr>
    </w:p>
    <w:p w:rsidR="002578B8" w:rsidRPr="004A2508" w:rsidRDefault="002578B8" w:rsidP="00985174">
      <w:pPr>
        <w:pStyle w:val="Odstavecseseznamem"/>
        <w:rPr>
          <w:rFonts w:cstheme="minorHAnsi"/>
          <w:i/>
        </w:rPr>
      </w:pPr>
    </w:p>
    <w:p w:rsidR="00985174" w:rsidRDefault="00985174" w:rsidP="00985174">
      <w:pPr>
        <w:pStyle w:val="Odstavecseseznamem"/>
        <w:numPr>
          <w:ilvl w:val="0"/>
          <w:numId w:val="1"/>
        </w:numPr>
      </w:pPr>
      <w:r>
        <w:t xml:space="preserve">Kolikrát se zvětší objem koule, zvětšíme-li její poloměr </w:t>
      </w:r>
      <w:r w:rsidR="00F34591">
        <w:t>tři</w:t>
      </w:r>
      <w:r>
        <w:t>krát?</w:t>
      </w:r>
    </w:p>
    <w:p w:rsidR="00D04BCC" w:rsidRDefault="00D04BCC" w:rsidP="004C4523">
      <w:pPr>
        <w:pStyle w:val="Odstavecseseznamem"/>
        <w:rPr>
          <w:rFonts w:cstheme="minorHAnsi"/>
          <w:i/>
        </w:rPr>
      </w:pPr>
    </w:p>
    <w:p w:rsidR="002578B8" w:rsidRDefault="002578B8" w:rsidP="004C4523">
      <w:pPr>
        <w:pStyle w:val="Odstavecseseznamem"/>
        <w:rPr>
          <w:rFonts w:cstheme="minorHAnsi"/>
          <w:i/>
        </w:rPr>
      </w:pPr>
    </w:p>
    <w:p w:rsidR="004C4523" w:rsidRDefault="004C4523" w:rsidP="004C452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Kolik centimetrů měří poloměr koule, jejíž objem je </w:t>
      </w:r>
      <w:r w:rsidR="002578B8">
        <w:rPr>
          <w:rFonts w:cstheme="minorHAnsi"/>
          <w:i/>
        </w:rPr>
        <w:t>2</w:t>
      </w:r>
      <w:r w:rsidRPr="00DE5D0E">
        <w:rPr>
          <w:rFonts w:cstheme="minorHAnsi"/>
          <w:i/>
        </w:rPr>
        <w:t xml:space="preserve"> litr</w:t>
      </w:r>
      <w:r w:rsidR="002578B8">
        <w:rPr>
          <w:rFonts w:cstheme="minorHAnsi"/>
          <w:i/>
        </w:rPr>
        <w:t>y</w:t>
      </w:r>
      <w:r>
        <w:rPr>
          <w:rFonts w:cstheme="minorHAnsi"/>
        </w:rPr>
        <w:t>? Výsledek zaokrouhli na desetiny.</w:t>
      </w:r>
    </w:p>
    <w:p w:rsidR="00985174" w:rsidRDefault="00985174" w:rsidP="00985174">
      <w:pPr>
        <w:pStyle w:val="Odstavecseseznamem"/>
        <w:rPr>
          <w:rFonts w:cstheme="minorHAnsi"/>
        </w:rPr>
      </w:pPr>
    </w:p>
    <w:p w:rsidR="004A2508" w:rsidRPr="00985174" w:rsidRDefault="004A2508" w:rsidP="00985174">
      <w:pPr>
        <w:pStyle w:val="Odstavecseseznamem"/>
        <w:rPr>
          <w:rFonts w:cstheme="minorHAnsi"/>
        </w:rPr>
      </w:pPr>
    </w:p>
    <w:p w:rsidR="00985174" w:rsidRDefault="00985174" w:rsidP="00985174">
      <w:pPr>
        <w:pStyle w:val="Odstavecseseznamem"/>
        <w:numPr>
          <w:ilvl w:val="0"/>
          <w:numId w:val="1"/>
        </w:numPr>
      </w:pPr>
      <w:r>
        <w:t xml:space="preserve">Míčky IDEAL na stolní tenis mají průměr přibližně  </w:t>
      </w:r>
      <w:smartTag w:uri="urn:schemas-microsoft-com:office:smarttags" w:element="metricconverter">
        <w:smartTagPr>
          <w:attr w:name="ProductID" w:val="3,8 cm"/>
        </w:smartTagPr>
        <w:r w:rsidRPr="00985174">
          <w:rPr>
            <w:i/>
          </w:rPr>
          <w:t>3,8 cm</w:t>
        </w:r>
      </w:smartTag>
      <w:r>
        <w:t xml:space="preserve">. Prodávají se v krabičkách po šesti kusech; každá krabička má tvar </w:t>
      </w:r>
      <w:r w:rsidR="002578B8">
        <w:t>válce</w:t>
      </w:r>
      <w:r>
        <w:t>. Umístění míčků v krabičce naznačuje obrázek, míčky se dotýkají stěn krabičky. Vypočítej, jaká část vnitřního objemu krabičky je vyplněna míčky.</w:t>
      </w:r>
    </w:p>
    <w:p w:rsidR="00985174" w:rsidRDefault="00985174" w:rsidP="00985174">
      <w:pPr>
        <w:pStyle w:val="Odstavecseseznamem"/>
      </w:pPr>
    </w:p>
    <w:p w:rsidR="00985174" w:rsidRDefault="00985174" w:rsidP="00985174">
      <w:pPr>
        <w:pStyle w:val="Odstavecseseznamem"/>
        <w:rPr>
          <w:rFonts w:ascii="Calibri" w:hAnsi="Calibr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AD93C5D" wp14:editId="5AED9BB1">
            <wp:simplePos x="0" y="0"/>
            <wp:positionH relativeFrom="column">
              <wp:posOffset>1190625</wp:posOffset>
            </wp:positionH>
            <wp:positionV relativeFrom="paragraph">
              <wp:posOffset>73660</wp:posOffset>
            </wp:positionV>
            <wp:extent cx="4229100" cy="767080"/>
            <wp:effectExtent l="0" t="0" r="0" b="0"/>
            <wp:wrapSquare wrapText="bothSides"/>
            <wp:docPr id="4" name="Obrázek 4" descr="geog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ogeb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174" w:rsidRDefault="00985174" w:rsidP="00985174">
      <w:pPr>
        <w:pStyle w:val="Odstavecseseznamem"/>
      </w:pPr>
    </w:p>
    <w:p w:rsidR="00985174" w:rsidRDefault="00985174" w:rsidP="00985174">
      <w:pPr>
        <w:pStyle w:val="Odstavecseseznamem"/>
      </w:pPr>
    </w:p>
    <w:p w:rsidR="004C4523" w:rsidRPr="004C4523" w:rsidRDefault="004C4523" w:rsidP="004C4523">
      <w:pPr>
        <w:pStyle w:val="Odstavecseseznamem"/>
        <w:rPr>
          <w:rFonts w:cstheme="minorHAnsi"/>
        </w:rPr>
      </w:pPr>
    </w:p>
    <w:p w:rsidR="00985174" w:rsidRDefault="00985174" w:rsidP="00985174">
      <w:pPr>
        <w:pStyle w:val="Odstavecseseznamem"/>
        <w:rPr>
          <w:rFonts w:ascii="Calibri" w:hAnsi="Calibri"/>
        </w:rPr>
      </w:pPr>
    </w:p>
    <w:p w:rsidR="00985174" w:rsidRDefault="00985174" w:rsidP="00985174">
      <w:pPr>
        <w:pStyle w:val="Odstavecseseznamem"/>
        <w:rPr>
          <w:rFonts w:ascii="Calibri" w:hAnsi="Calibri"/>
        </w:rPr>
      </w:pPr>
    </w:p>
    <w:p w:rsidR="00F34591" w:rsidRDefault="00F34591" w:rsidP="00985174">
      <w:pPr>
        <w:pStyle w:val="Odstavecseseznamem"/>
        <w:rPr>
          <w:rFonts w:ascii="Calibri" w:hAnsi="Calibri"/>
        </w:rPr>
      </w:pPr>
    </w:p>
    <w:p w:rsidR="00DE6185" w:rsidRPr="00981DD7" w:rsidRDefault="00DE6185" w:rsidP="00DE618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81DD7">
        <w:rPr>
          <w:rFonts w:cstheme="minorHAnsi"/>
        </w:rPr>
        <w:t xml:space="preserve">Vypočítej povrch kulového vrchlíku, je-li poloměr kulové úseče  </w:t>
      </w:r>
      <w:smartTag w:uri="urn:schemas-microsoft-com:office:smarttags" w:element="metricconverter">
        <w:smartTagPr>
          <w:attr w:name="ProductID" w:val="12 cm"/>
        </w:smartTagPr>
        <w:r w:rsidRPr="00DE5D0E">
          <w:rPr>
            <w:rFonts w:cstheme="minorHAnsi"/>
            <w:i/>
          </w:rPr>
          <w:t>12 cm</w:t>
        </w:r>
      </w:smartTag>
      <w:r w:rsidRPr="00981DD7">
        <w:rPr>
          <w:rFonts w:cstheme="minorHAnsi"/>
        </w:rPr>
        <w:t xml:space="preserve">  a její výška  </w:t>
      </w:r>
      <w:smartTag w:uri="urn:schemas-microsoft-com:office:smarttags" w:element="metricconverter">
        <w:smartTagPr>
          <w:attr w:name="ProductID" w:val="3 cm"/>
        </w:smartTagPr>
        <w:r w:rsidRPr="00DE5D0E">
          <w:rPr>
            <w:rFonts w:cstheme="minorHAnsi"/>
            <w:i/>
          </w:rPr>
          <w:t>3 cm</w:t>
        </w:r>
      </w:smartTag>
      <w:r w:rsidRPr="00981DD7">
        <w:rPr>
          <w:rFonts w:cstheme="minorHAnsi"/>
        </w:rPr>
        <w:t>.</w:t>
      </w:r>
    </w:p>
    <w:p w:rsidR="004C4523" w:rsidRDefault="004C4523" w:rsidP="004C4523">
      <w:pPr>
        <w:pStyle w:val="Odstavecseseznamem"/>
        <w:rPr>
          <w:rFonts w:cstheme="minorHAnsi"/>
        </w:rPr>
      </w:pPr>
    </w:p>
    <w:p w:rsidR="00F34591" w:rsidRDefault="00F34591" w:rsidP="004C4523">
      <w:pPr>
        <w:pStyle w:val="Odstavecseseznamem"/>
        <w:rPr>
          <w:rFonts w:cstheme="minorHAnsi"/>
        </w:rPr>
      </w:pPr>
    </w:p>
    <w:p w:rsidR="004C4523" w:rsidRDefault="004C4523" w:rsidP="004C4523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81DD7">
        <w:rPr>
          <w:rFonts w:cstheme="minorHAnsi"/>
        </w:rPr>
        <w:t xml:space="preserve">Vypočítej objem kulové úseče, je-li poloměr koule  </w:t>
      </w:r>
      <w:smartTag w:uri="urn:schemas-microsoft-com:office:smarttags" w:element="metricconverter">
        <w:smartTagPr>
          <w:attr w:name="ProductID" w:val="11 cm"/>
        </w:smartTagPr>
        <w:r w:rsidRPr="00DE5D0E">
          <w:rPr>
            <w:rFonts w:cstheme="minorHAnsi"/>
            <w:i/>
          </w:rPr>
          <w:t>11 cm</w:t>
        </w:r>
      </w:smartTag>
      <w:r w:rsidRPr="00981DD7">
        <w:rPr>
          <w:rFonts w:cstheme="minorHAnsi"/>
        </w:rPr>
        <w:t xml:space="preserve">  a výška kulové úseče  </w:t>
      </w:r>
      <w:smartTag w:uri="urn:schemas-microsoft-com:office:smarttags" w:element="metricconverter">
        <w:smartTagPr>
          <w:attr w:name="ProductID" w:val="6 cm"/>
        </w:smartTagPr>
        <w:r w:rsidRPr="00DE5D0E">
          <w:rPr>
            <w:rFonts w:cstheme="minorHAnsi"/>
            <w:i/>
          </w:rPr>
          <w:t>6 cm</w:t>
        </w:r>
      </w:smartTag>
      <w:r w:rsidRPr="00981DD7">
        <w:rPr>
          <w:rFonts w:cstheme="minorHAnsi"/>
        </w:rPr>
        <w:t>.</w:t>
      </w:r>
    </w:p>
    <w:p w:rsidR="0052795C" w:rsidRDefault="0052795C" w:rsidP="004A2508">
      <w:pPr>
        <w:pStyle w:val="Odstavecseseznamem"/>
        <w:rPr>
          <w:rFonts w:cstheme="minorHAnsi"/>
        </w:rPr>
      </w:pPr>
    </w:p>
    <w:p w:rsidR="00C558AC" w:rsidRDefault="00C558AC" w:rsidP="00C558AC">
      <w:pPr>
        <w:pStyle w:val="Odstavecseseznamem"/>
        <w:rPr>
          <w:rFonts w:cstheme="minorHAnsi"/>
        </w:rPr>
      </w:pPr>
    </w:p>
    <w:p w:rsidR="00C558AC" w:rsidRPr="00981DD7" w:rsidRDefault="00C558AC" w:rsidP="00C558AC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81DD7">
        <w:rPr>
          <w:rFonts w:cstheme="minorHAnsi"/>
        </w:rPr>
        <w:t xml:space="preserve">Vypočítej objem kulové vrstvy, která vznikne z polokoule o poloměru  </w:t>
      </w:r>
      <w:smartTag w:uri="urn:schemas-microsoft-com:office:smarttags" w:element="metricconverter">
        <w:smartTagPr>
          <w:attr w:name="ProductID" w:val="5 cm"/>
        </w:smartTagPr>
        <w:r w:rsidRPr="00BE5779">
          <w:rPr>
            <w:rFonts w:cstheme="minorHAnsi"/>
            <w:i/>
          </w:rPr>
          <w:t>5 cm</w:t>
        </w:r>
      </w:smartTag>
      <w:r w:rsidRPr="00981DD7">
        <w:rPr>
          <w:rFonts w:cstheme="minorHAnsi"/>
        </w:rPr>
        <w:t xml:space="preserve">  odříznutím kulové úseče. Výška kulové úseče je  </w:t>
      </w:r>
      <w:r w:rsidR="00F34591">
        <w:rPr>
          <w:rFonts w:cstheme="minorHAnsi"/>
          <w:i/>
        </w:rPr>
        <w:t>1</w:t>
      </w:r>
      <w:r w:rsidRPr="00BE5779">
        <w:rPr>
          <w:rFonts w:cstheme="minorHAnsi"/>
          <w:i/>
        </w:rPr>
        <w:t>,5 cm.</w:t>
      </w:r>
    </w:p>
    <w:p w:rsidR="004C4523" w:rsidRDefault="004C4523" w:rsidP="004C4523">
      <w:pPr>
        <w:pStyle w:val="Odstavecseseznamem"/>
        <w:rPr>
          <w:rFonts w:cstheme="minorHAnsi"/>
        </w:rPr>
      </w:pPr>
    </w:p>
    <w:p w:rsidR="00F34591" w:rsidRDefault="00F34591" w:rsidP="004C4523">
      <w:pPr>
        <w:pStyle w:val="Odstavecseseznamem"/>
        <w:rPr>
          <w:rFonts w:cstheme="minorHAnsi"/>
        </w:rPr>
      </w:pPr>
    </w:p>
    <w:p w:rsidR="00F34591" w:rsidRPr="00F34591" w:rsidRDefault="00F34591" w:rsidP="00F34591">
      <w:pPr>
        <w:pStyle w:val="Odstavecseseznamem"/>
        <w:numPr>
          <w:ilvl w:val="0"/>
          <w:numId w:val="1"/>
        </w:numPr>
      </w:pPr>
      <w:r w:rsidRPr="00F34591">
        <w:t xml:space="preserve">Je dán hranol  </w:t>
      </w:r>
      <w:r w:rsidRPr="00F34591">
        <w:rPr>
          <w:i/>
        </w:rPr>
        <w:t>ABCDEFGH</w:t>
      </w:r>
      <w:r w:rsidRPr="00F34591">
        <w:t xml:space="preserve">, </w:t>
      </w:r>
      <w:r w:rsidRPr="00F34591">
        <w:rPr>
          <w:i/>
        </w:rPr>
        <w:t xml:space="preserve">a = │AB│= </w:t>
      </w:r>
      <w:smartTag w:uri="urn:schemas-microsoft-com:office:smarttags" w:element="metricconverter">
        <w:smartTagPr>
          <w:attr w:name="ProductID" w:val="6 cm"/>
        </w:smartTagPr>
        <w:r w:rsidRPr="00F34591">
          <w:rPr>
            <w:i/>
          </w:rPr>
          <w:t>6 cm</w:t>
        </w:r>
      </w:smartTag>
      <w:r w:rsidRPr="00F34591">
        <w:t xml:space="preserve">, </w:t>
      </w:r>
      <w:r w:rsidRPr="00F34591">
        <w:rPr>
          <w:i/>
        </w:rPr>
        <w:t xml:space="preserve">b =│BC│= </w:t>
      </w:r>
      <w:smartTag w:uri="urn:schemas-microsoft-com:office:smarttags" w:element="metricconverter">
        <w:smartTagPr>
          <w:attr w:name="ProductID" w:val="4 cm"/>
        </w:smartTagPr>
        <w:r w:rsidRPr="00F34591">
          <w:rPr>
            <w:i/>
          </w:rPr>
          <w:t>4 cm</w:t>
        </w:r>
      </w:smartTag>
      <w:r w:rsidRPr="00F34591">
        <w:t xml:space="preserve">, </w:t>
      </w:r>
      <w:r w:rsidRPr="00F34591">
        <w:rPr>
          <w:i/>
        </w:rPr>
        <w:t xml:space="preserve">c =│CG│= </w:t>
      </w:r>
      <w:smartTag w:uri="urn:schemas-microsoft-com:office:smarttags" w:element="metricconverter">
        <w:smartTagPr>
          <w:attr w:name="ProductID" w:val="12 cm"/>
        </w:smartTagPr>
        <w:r w:rsidRPr="00F34591">
          <w:rPr>
            <w:i/>
          </w:rPr>
          <w:t>12 cm</w:t>
        </w:r>
      </w:smartTag>
      <w:r w:rsidRPr="00F34591">
        <w:t>.</w:t>
      </w:r>
      <w:r w:rsidRPr="00F34591">
        <w:rPr>
          <w:rFonts w:cstheme="minorHAnsi"/>
        </w:rPr>
        <w:t xml:space="preserve"> Urči odchylky přímek  </w:t>
      </w:r>
      <w:r w:rsidRPr="00F34591">
        <w:rPr>
          <w:rFonts w:cstheme="minorHAnsi"/>
          <w:i/>
        </w:rPr>
        <w:t>p</w:t>
      </w:r>
      <w:r w:rsidRPr="00F34591">
        <w:rPr>
          <w:rFonts w:cstheme="minorHAnsi"/>
        </w:rPr>
        <w:t xml:space="preserve">, </w:t>
      </w:r>
      <w:r w:rsidRPr="00F34591">
        <w:rPr>
          <w:rFonts w:cstheme="minorHAnsi"/>
          <w:i/>
        </w:rPr>
        <w:t>q</w:t>
      </w:r>
      <w:r w:rsidRPr="00F34591">
        <w:rPr>
          <w:rFonts w:cstheme="minorHAnsi"/>
        </w:rPr>
        <w:t>, je-</w:t>
      </w:r>
      <w:proofErr w:type="gramStart"/>
      <w:r w:rsidRPr="00F34591">
        <w:rPr>
          <w:rFonts w:cstheme="minorHAnsi"/>
        </w:rPr>
        <w:t>li :</w:t>
      </w:r>
      <w:proofErr w:type="gramEnd"/>
    </w:p>
    <w:p w:rsidR="00F34591" w:rsidRPr="00F34591" w:rsidRDefault="00F34591" w:rsidP="00F34591">
      <w:pPr>
        <w:ind w:left="705"/>
        <w:rPr>
          <w:rFonts w:asciiTheme="minorHAnsi" w:hAnsiTheme="minorHAnsi"/>
          <w:i/>
          <w:sz w:val="22"/>
          <w:szCs w:val="22"/>
        </w:rPr>
      </w:pPr>
      <w:r w:rsidRPr="00F34591">
        <w:rPr>
          <w:rFonts w:asciiTheme="minorHAnsi" w:hAnsiTheme="minorHAnsi"/>
          <w:sz w:val="22"/>
          <w:szCs w:val="22"/>
        </w:rPr>
        <w:t>a)</w:t>
      </w:r>
      <w:r w:rsidRPr="00F34591">
        <w:rPr>
          <w:rFonts w:asciiTheme="minorHAnsi" w:hAnsiTheme="minorHAnsi"/>
          <w:sz w:val="22"/>
          <w:szCs w:val="22"/>
        </w:rPr>
        <w:tab/>
      </w:r>
      <w:r w:rsidRPr="00F34591">
        <w:rPr>
          <w:rFonts w:asciiTheme="minorHAnsi" w:hAnsiTheme="minorHAnsi"/>
          <w:i/>
          <w:sz w:val="22"/>
          <w:szCs w:val="22"/>
        </w:rPr>
        <w:t>p = AB</w:t>
      </w:r>
      <w:r w:rsidRPr="00F34591">
        <w:rPr>
          <w:rFonts w:asciiTheme="minorHAnsi" w:hAnsiTheme="minorHAnsi"/>
          <w:sz w:val="22"/>
          <w:szCs w:val="22"/>
        </w:rPr>
        <w:t xml:space="preserve">, </w:t>
      </w:r>
      <w:r w:rsidRPr="00F34591">
        <w:rPr>
          <w:rFonts w:asciiTheme="minorHAnsi" w:hAnsiTheme="minorHAnsi"/>
          <w:i/>
          <w:sz w:val="22"/>
          <w:szCs w:val="22"/>
        </w:rPr>
        <w:t>q = CG</w:t>
      </w:r>
    </w:p>
    <w:p w:rsidR="00F34591" w:rsidRPr="00F34591" w:rsidRDefault="00F34591" w:rsidP="00F34591">
      <w:pPr>
        <w:ind w:left="705"/>
        <w:rPr>
          <w:rFonts w:asciiTheme="minorHAnsi" w:hAnsiTheme="minorHAnsi"/>
          <w:i/>
          <w:sz w:val="22"/>
          <w:szCs w:val="22"/>
        </w:rPr>
      </w:pPr>
      <w:r w:rsidRPr="00F34591">
        <w:rPr>
          <w:rFonts w:asciiTheme="minorHAnsi" w:hAnsiTheme="minorHAnsi"/>
          <w:sz w:val="22"/>
          <w:szCs w:val="22"/>
        </w:rPr>
        <w:t>b)</w:t>
      </w:r>
      <w:r w:rsidRPr="00F34591">
        <w:rPr>
          <w:rFonts w:asciiTheme="minorHAnsi" w:hAnsiTheme="minorHAnsi"/>
          <w:sz w:val="22"/>
          <w:szCs w:val="22"/>
        </w:rPr>
        <w:tab/>
      </w:r>
      <w:r w:rsidRPr="00F34591">
        <w:rPr>
          <w:rFonts w:asciiTheme="minorHAnsi" w:hAnsiTheme="minorHAnsi"/>
          <w:i/>
          <w:sz w:val="22"/>
          <w:szCs w:val="22"/>
        </w:rPr>
        <w:t>p = AC</w:t>
      </w:r>
      <w:r w:rsidRPr="00F34591">
        <w:rPr>
          <w:rFonts w:asciiTheme="minorHAnsi" w:hAnsiTheme="minorHAnsi"/>
          <w:sz w:val="22"/>
          <w:szCs w:val="22"/>
        </w:rPr>
        <w:t xml:space="preserve">, </w:t>
      </w:r>
      <w:r w:rsidRPr="00F34591">
        <w:rPr>
          <w:rFonts w:asciiTheme="minorHAnsi" w:hAnsiTheme="minorHAnsi"/>
          <w:i/>
          <w:sz w:val="22"/>
          <w:szCs w:val="22"/>
        </w:rPr>
        <w:t>q = FH</w:t>
      </w:r>
    </w:p>
    <w:p w:rsidR="00F34591" w:rsidRPr="00E272A4" w:rsidRDefault="00F34591" w:rsidP="00F34591">
      <w:pPr>
        <w:rPr>
          <w:rFonts w:ascii="Candara" w:hAnsi="Candara" w:cs="Arial"/>
          <w:sz w:val="22"/>
          <w:szCs w:val="22"/>
        </w:rPr>
      </w:pPr>
    </w:p>
    <w:p w:rsidR="0052795C" w:rsidRDefault="0052795C" w:rsidP="004C4523">
      <w:pPr>
        <w:pStyle w:val="Odstavecseseznamem"/>
        <w:rPr>
          <w:rFonts w:cstheme="minorHAnsi"/>
        </w:rPr>
      </w:pPr>
    </w:p>
    <w:sectPr w:rsidR="0052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598"/>
    <w:multiLevelType w:val="hybridMultilevel"/>
    <w:tmpl w:val="850A6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1653"/>
    <w:multiLevelType w:val="hybridMultilevel"/>
    <w:tmpl w:val="2452E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F6EC6"/>
    <w:multiLevelType w:val="hybridMultilevel"/>
    <w:tmpl w:val="04FC8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F05E9"/>
    <w:multiLevelType w:val="hybridMultilevel"/>
    <w:tmpl w:val="07B28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81B73"/>
    <w:multiLevelType w:val="hybridMultilevel"/>
    <w:tmpl w:val="F8DE1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5C52"/>
    <w:multiLevelType w:val="hybridMultilevel"/>
    <w:tmpl w:val="326EF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81FAF"/>
    <w:multiLevelType w:val="hybridMultilevel"/>
    <w:tmpl w:val="9AA89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04C86"/>
    <w:multiLevelType w:val="hybridMultilevel"/>
    <w:tmpl w:val="48381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06FAA"/>
    <w:multiLevelType w:val="hybridMultilevel"/>
    <w:tmpl w:val="A8B48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9318A"/>
    <w:multiLevelType w:val="hybridMultilevel"/>
    <w:tmpl w:val="D5C6B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C48D0"/>
    <w:multiLevelType w:val="hybridMultilevel"/>
    <w:tmpl w:val="6B1EE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819C6"/>
    <w:multiLevelType w:val="hybridMultilevel"/>
    <w:tmpl w:val="28D28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275D8"/>
    <w:multiLevelType w:val="hybridMultilevel"/>
    <w:tmpl w:val="59EC0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01CDF"/>
    <w:multiLevelType w:val="hybridMultilevel"/>
    <w:tmpl w:val="850A6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B51C3"/>
    <w:multiLevelType w:val="hybridMultilevel"/>
    <w:tmpl w:val="A9722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362C1"/>
    <w:multiLevelType w:val="hybridMultilevel"/>
    <w:tmpl w:val="2870D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E6DE1"/>
    <w:multiLevelType w:val="hybridMultilevel"/>
    <w:tmpl w:val="AFECA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C6DC3"/>
    <w:multiLevelType w:val="hybridMultilevel"/>
    <w:tmpl w:val="5B9CC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27D6A"/>
    <w:multiLevelType w:val="hybridMultilevel"/>
    <w:tmpl w:val="C6DA2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C4A8E"/>
    <w:multiLevelType w:val="hybridMultilevel"/>
    <w:tmpl w:val="94CE4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0675D"/>
    <w:multiLevelType w:val="hybridMultilevel"/>
    <w:tmpl w:val="A060F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0371D"/>
    <w:multiLevelType w:val="hybridMultilevel"/>
    <w:tmpl w:val="EBCA3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5442B"/>
    <w:multiLevelType w:val="hybridMultilevel"/>
    <w:tmpl w:val="F3BAC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552AA"/>
    <w:multiLevelType w:val="hybridMultilevel"/>
    <w:tmpl w:val="69021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16"/>
  </w:num>
  <w:num w:numId="5">
    <w:abstractNumId w:val="1"/>
  </w:num>
  <w:num w:numId="6">
    <w:abstractNumId w:val="11"/>
  </w:num>
  <w:num w:numId="7">
    <w:abstractNumId w:val="12"/>
  </w:num>
  <w:num w:numId="8">
    <w:abstractNumId w:val="14"/>
  </w:num>
  <w:num w:numId="9">
    <w:abstractNumId w:val="9"/>
  </w:num>
  <w:num w:numId="10">
    <w:abstractNumId w:val="18"/>
  </w:num>
  <w:num w:numId="11">
    <w:abstractNumId w:val="0"/>
  </w:num>
  <w:num w:numId="12">
    <w:abstractNumId w:val="7"/>
  </w:num>
  <w:num w:numId="13">
    <w:abstractNumId w:val="21"/>
  </w:num>
  <w:num w:numId="14">
    <w:abstractNumId w:val="20"/>
  </w:num>
  <w:num w:numId="15">
    <w:abstractNumId w:val="15"/>
  </w:num>
  <w:num w:numId="16">
    <w:abstractNumId w:val="22"/>
  </w:num>
  <w:num w:numId="17">
    <w:abstractNumId w:val="6"/>
  </w:num>
  <w:num w:numId="18">
    <w:abstractNumId w:val="2"/>
  </w:num>
  <w:num w:numId="19">
    <w:abstractNumId w:val="19"/>
  </w:num>
  <w:num w:numId="20">
    <w:abstractNumId w:val="8"/>
  </w:num>
  <w:num w:numId="21">
    <w:abstractNumId w:val="4"/>
  </w:num>
  <w:num w:numId="22">
    <w:abstractNumId w:val="3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85"/>
    <w:rsid w:val="002347CE"/>
    <w:rsid w:val="002578B8"/>
    <w:rsid w:val="00305DD3"/>
    <w:rsid w:val="00395523"/>
    <w:rsid w:val="004A2508"/>
    <w:rsid w:val="004C4523"/>
    <w:rsid w:val="0052795C"/>
    <w:rsid w:val="00580089"/>
    <w:rsid w:val="006E2183"/>
    <w:rsid w:val="009139EB"/>
    <w:rsid w:val="00985174"/>
    <w:rsid w:val="009D67AC"/>
    <w:rsid w:val="00C558AC"/>
    <w:rsid w:val="00D04BCC"/>
    <w:rsid w:val="00D5746A"/>
    <w:rsid w:val="00DE6185"/>
    <w:rsid w:val="00E93063"/>
    <w:rsid w:val="00F34591"/>
    <w:rsid w:val="00F7448D"/>
    <w:rsid w:val="00F8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8BF936"/>
  <w15:docId w15:val="{B890D935-0DA6-4D1A-AEF5-1FF39523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i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i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185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D04BC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BCC"/>
    <w:rPr>
      <w:rFonts w:ascii="Tahoma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Hauptová</dc:creator>
  <cp:lastModifiedBy>Zora Hauptová</cp:lastModifiedBy>
  <cp:revision>5</cp:revision>
  <cp:lastPrinted>2018-06-28T05:45:00Z</cp:lastPrinted>
  <dcterms:created xsi:type="dcterms:W3CDTF">2020-03-12T17:21:00Z</dcterms:created>
  <dcterms:modified xsi:type="dcterms:W3CDTF">2020-03-19T21:42:00Z</dcterms:modified>
</cp:coreProperties>
</file>